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36DC" w14:textId="77777777" w:rsidR="0000118B" w:rsidRPr="0000118B" w:rsidRDefault="0000118B" w:rsidP="00001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uk-UA" w:eastAsia="de-DE"/>
        </w:rPr>
      </w:pPr>
      <w:r w:rsidRPr="0000118B">
        <w:rPr>
          <w:rFonts w:ascii="Arial" w:eastAsia="Times New Roman" w:hAnsi="Arial" w:cs="Arial"/>
          <w:color w:val="202124"/>
          <w:sz w:val="28"/>
          <w:szCs w:val="28"/>
          <w:lang w:val="uk-UA" w:eastAsia="de-DE"/>
        </w:rPr>
        <w:t>Дорогі батьки</w:t>
      </w:r>
      <w:r w:rsidRPr="0000118B">
        <w:rPr>
          <w:rFonts w:ascii="Arial" w:eastAsia="Times New Roman" w:hAnsi="Arial" w:cs="Arial"/>
          <w:color w:val="202124"/>
          <w:sz w:val="40"/>
          <w:szCs w:val="40"/>
          <w:lang w:val="uk-UA" w:eastAsia="de-DE"/>
        </w:rPr>
        <w:t>!</w:t>
      </w:r>
      <w:bookmarkStart w:id="0" w:name="_GoBack"/>
      <w:bookmarkEnd w:id="0"/>
    </w:p>
    <w:p w14:paraId="02B6808D" w14:textId="0F3AEEAC" w:rsidR="0000118B" w:rsidRPr="008C304B" w:rsidRDefault="00B04CE0" w:rsidP="00001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>Шукаємо</w:t>
      </w:r>
      <w:r w:rsidR="008C304B" w:rsidRPr="008C304B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 xml:space="preserve"> </w:t>
      </w:r>
      <w:r w:rsidR="0000118B" w:rsidRPr="0000118B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 xml:space="preserve">шлях разом - </w:t>
      </w:r>
      <w:bookmarkStart w:id="1" w:name="_Hlk128423111"/>
      <w:r w:rsidR="0000118B" w:rsidRPr="0000118B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 xml:space="preserve">батьки супроводжують </w:t>
      </w:r>
      <w:r w:rsidR="008C304B" w:rsidRPr="008C304B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>у виборі професії</w:t>
      </w:r>
      <w:r w:rsidR="0000118B" w:rsidRPr="0000118B">
        <w:rPr>
          <w:rFonts w:ascii="Arial" w:eastAsia="Times New Roman" w:hAnsi="Arial" w:cs="Arial"/>
          <w:color w:val="202124"/>
          <w:sz w:val="40"/>
          <w:szCs w:val="40"/>
          <w:lang w:val="uk-UA" w:eastAsia="de-DE"/>
        </w:rPr>
        <w:t>.</w:t>
      </w:r>
      <w:bookmarkEnd w:id="1"/>
    </w:p>
    <w:p w14:paraId="34F603DB" w14:textId="7886DEDD" w:rsidR="008C304B" w:rsidRPr="008C304B" w:rsidRDefault="008C304B" w:rsidP="008C304B">
      <w:pP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  <w:r w:rsidRPr="008C304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Як батьки, </w:t>
      </w:r>
      <w:r w:rsidR="005B35D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8C304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и маєте великий вплив на вибір професії </w:t>
      </w:r>
      <w:r w:rsidR="005B35D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8C304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аших дітей! Різноманітні дослідження показують, що батьки є найважливішими помічниками молодих людей у виборі професії.</w:t>
      </w:r>
      <w:r w:rsidR="00D7648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 w:rsidR="00D7648D" w:rsidRPr="00D7648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Вони є зразком для наслідування, передають цінності та ставлення до </w:t>
      </w:r>
      <w:r w:rsidR="00D7648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професії</w:t>
      </w:r>
      <w:r w:rsidR="00D7648D" w:rsidRPr="00D7648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та роботи, є затребуваними порадниками та активними прихильниками у зборі та оцінці інформації. Крім того, батьки відіграють важливу роль у тому, як підлітки справляються з невдачами. Вони надають їм емоційну підтримку та заохочують дотримуватись своїх бажань та інтересів.</w:t>
      </w:r>
    </w:p>
    <w:p w14:paraId="0DB87FCF" w14:textId="7A0BD0F5" w:rsidR="00EE360E" w:rsidRDefault="00EE360E" w:rsidP="00001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</w:pPr>
      <w:r w:rsidRPr="00EE360E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>Які варіанти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202124"/>
          <w:lang w:eastAsia="de-DE"/>
        </w:rPr>
        <w:t>/</w:t>
      </w:r>
      <w:r>
        <w:rPr>
          <w:rFonts w:ascii="Arial" w:eastAsia="Times New Roman" w:hAnsi="Arial" w:cs="Arial"/>
          <w:b/>
          <w:bCs/>
          <w:color w:val="202124"/>
          <w:lang w:val="uk-UA" w:eastAsia="de-DE"/>
        </w:rPr>
        <w:t xml:space="preserve"> можливості</w:t>
      </w:r>
      <w:r w:rsidRPr="00EE360E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 xml:space="preserve"> є у моєї дитини?</w:t>
      </w:r>
    </w:p>
    <w:p w14:paraId="4D547A13" w14:textId="07601168" w:rsidR="005B35D8" w:rsidRDefault="00EE360E" w:rsidP="007E2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  <w:r w:rsidRPr="00EE360E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У Німеччині є понад 300 визнаних професій для навчання та багато інших способів потрапити туди, які</w:t>
      </w:r>
      <w:r w:rsidR="005B35D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В</w:t>
      </w:r>
      <w:r w:rsidRPr="00EE360E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аша дитина може спланувати для себе.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Продовжувати навчання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в школі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? 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Профе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с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ійн</w:t>
      </w:r>
      <w:r w:rsidR="0002076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о-технічна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ос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віта? Або відразу 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вступити у ВНЗ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? Можливо, 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аша дитина просто не знає, як може виглядати початок </w:t>
      </w:r>
      <w:r w:rsid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її </w:t>
      </w:r>
      <w:r w:rsidR="00F25E6B" w:rsidRPr="00F25E6B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професійного життя?</w:t>
      </w:r>
      <w:r w:rsidR="005B35D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 w:rsidR="00C9210F" w:rsidRP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Також можливо, що уявлення про різноманітні </w:t>
      </w:r>
      <w:r w:rsid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спеціальності</w:t>
      </w:r>
      <w:r w:rsidR="00C9210F" w:rsidRP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 w:rsidR="0002076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є </w:t>
      </w:r>
      <w:r w:rsidR="00C9210F" w:rsidRP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недостатньо конкретні. Стажування в компанії чи </w:t>
      </w:r>
      <w:r w:rsid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підприємстві</w:t>
      </w:r>
      <w:r w:rsidR="00C9210F" w:rsidRP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може дати </w:t>
      </w:r>
      <w:r w:rsid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чіткі</w:t>
      </w:r>
      <w:r w:rsidR="00C9210F" w:rsidRP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та практичні враження про </w:t>
      </w:r>
      <w:r w:rsid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ту чи іншу професію</w:t>
      </w:r>
      <w:r w:rsidR="00C9210F" w:rsidRPr="00C9210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.</w:t>
      </w:r>
      <w:r w:rsid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 w:rsidR="007E2DCF" w:rsidRP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Це сприяє усвідомленню власних здібностей, сильних сторін та інтересів і може допомогти підтвердити власні ідеї або вказати альтернативи через уявлення про певні завдання та робочі сфери.</w:t>
      </w:r>
    </w:p>
    <w:p w14:paraId="5B857BA0" w14:textId="4DEA1C79" w:rsidR="007E2DCF" w:rsidRPr="005B35D8" w:rsidRDefault="007E2DCF" w:rsidP="007E2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  <w:r w:rsidRP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Школа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ашої дитини пропонує обов’язкове стажування під час навчання, яке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аша дитина, можливо, вже проходила.</w:t>
      </w:r>
      <w:r w:rsidR="00A7117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Крім цього </w:t>
      </w:r>
      <w:r w:rsidRP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="00A7117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аша дитина</w:t>
      </w:r>
      <w:r w:rsidRPr="007E2D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також може проходити волонтерське стажування під час канікул.</w:t>
      </w:r>
    </w:p>
    <w:p w14:paraId="071BAAA6" w14:textId="77777777" w:rsidR="00DC57C9" w:rsidRDefault="00DC57C9" w:rsidP="00DC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  <w:r w:rsidRPr="00DC57C9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>Отримайте підтримку для себе</w:t>
      </w:r>
      <w:r w:rsidRPr="00DC57C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.</w:t>
      </w:r>
    </w:p>
    <w:p w14:paraId="7C047A01" w14:textId="6D8378F5" w:rsidR="00DC57C9" w:rsidRPr="00DC57C9" w:rsidRDefault="00DC57C9" w:rsidP="00DC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de-DE"/>
        </w:rPr>
      </w:pPr>
      <w:r w:rsidRPr="00DC57C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Як служба професійного консультування ми активно підтримуємо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DC57C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ас і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DC57C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ашу дитину в профорієнтації та виборі </w:t>
      </w:r>
      <w:r w:rsidR="0002076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майбутньої </w:t>
      </w:r>
      <w:r w:rsidRPr="00DC57C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професії.</w:t>
      </w:r>
    </w:p>
    <w:p w14:paraId="3EC9E66E" w14:textId="3EA340C1" w:rsidR="003600CF" w:rsidRPr="003600CF" w:rsidRDefault="003600CF" w:rsidP="0036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На нашому </w:t>
      </w:r>
      <w:r w:rsidR="00020769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онлайн</w:t>
      </w: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заході консультанти з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вибору професії</w:t>
      </w: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нададуть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ам, як батькам, </w:t>
      </w:r>
      <w:r w:rsidR="002147B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спектр</w:t>
      </w: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можливостей пошуку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спеціальності</w:t>
      </w: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3600CF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ашої мрії. Ця інформація має на меті допомогти батькам разом із дитиною прийняти рішення щодо того, який шлях є найкращим для їхньої дитини.</w:t>
      </w:r>
    </w:p>
    <w:p w14:paraId="4B2416F0" w14:textId="5B60B4C3" w:rsidR="001974E8" w:rsidRPr="001974E8" w:rsidRDefault="001974E8" w:rsidP="00197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de-DE"/>
        </w:rPr>
      </w:pP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Ми раді запросити 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В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ас на наш </w:t>
      </w:r>
      <w:r w:rsidR="002147B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онлайн 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зах</w:t>
      </w:r>
      <w:r w:rsidR="002147B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і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д </w:t>
      </w:r>
      <w:r w:rsidRPr="001974E8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>«Шукаємо шлях разом – батьки супроводжують у виборі професії.»</w:t>
      </w:r>
    </w:p>
    <w:p w14:paraId="789F09AC" w14:textId="2AD0D828" w:rsidR="001974E8" w:rsidRPr="001974E8" w:rsidRDefault="001974E8" w:rsidP="00197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de-DE"/>
        </w:rPr>
      </w:pP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Зах</w:t>
      </w:r>
      <w:r w:rsidR="002147B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і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д відбуд</w:t>
      </w:r>
      <w:r w:rsidR="002147B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е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ться у </w:t>
      </w:r>
      <w:r w:rsidRPr="001974E8">
        <w:rPr>
          <w:rFonts w:ascii="Arial" w:eastAsia="Times New Roman" w:hAnsi="Arial" w:cs="Arial"/>
          <w:b/>
          <w:bCs/>
          <w:color w:val="202124"/>
          <w:sz w:val="24"/>
          <w:szCs w:val="24"/>
          <w:lang w:val="uk-UA" w:eastAsia="de-DE"/>
        </w:rPr>
        <w:t>вівторок, 28 березня 2023 року з 16:00 до 17:30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</w:t>
      </w:r>
      <w:r w:rsidR="002147BD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год. 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наступними мовами</w:t>
      </w:r>
      <w:r w:rsidR="00110A06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 xml:space="preserve"> на вибір</w:t>
      </w:r>
      <w:r w:rsidRPr="001974E8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:</w:t>
      </w:r>
    </w:p>
    <w:p w14:paraId="11B39E1B" w14:textId="10429B31" w:rsidR="00BE661A" w:rsidRPr="00BE661A" w:rsidRDefault="00BE661A" w:rsidP="00BE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а</w:t>
      </w:r>
      <w:r w:rsidRPr="00BE661A"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рабською, німецькою, англійською, російською, турецькою та українською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  <w:t>.</w:t>
      </w:r>
    </w:p>
    <w:p w14:paraId="358F57BC" w14:textId="57259BE4" w:rsidR="00EE360E" w:rsidRDefault="00EE360E" w:rsidP="00EE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3"/>
        <w:gridCol w:w="5982"/>
        <w:gridCol w:w="1837"/>
      </w:tblGrid>
      <w:tr w:rsidR="008A1FFD" w:rsidRPr="000F4F18" w14:paraId="41EB9A78" w14:textId="77777777" w:rsidTr="00EE541E">
        <w:tc>
          <w:tcPr>
            <w:tcW w:w="1243" w:type="dxa"/>
            <w:tcMar>
              <w:top w:w="113" w:type="dxa"/>
              <w:bottom w:w="113" w:type="dxa"/>
            </w:tcMar>
          </w:tcPr>
          <w:p w14:paraId="094DB793" w14:textId="77777777" w:rsidR="008A1FFD" w:rsidRPr="000F4F18" w:rsidRDefault="008A1FFD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Ukrainisch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14:paraId="05882E64" w14:textId="77777777" w:rsidR="008A1FFD" w:rsidRPr="000F4F18" w:rsidRDefault="008A1FFD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https://saarland.webex.com/saarland-de/j.php?MTID=m1c5e945ac4460f4e0e7bad05148b6d89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14:paraId="54685757" w14:textId="77777777" w:rsidR="008A1FFD" w:rsidRPr="000F4F18" w:rsidRDefault="008A1FFD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48C80898" wp14:editId="3CFE9100">
                  <wp:extent cx="720000" cy="720000"/>
                  <wp:effectExtent l="0" t="0" r="4445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krainisch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A5670" w14:textId="77777777" w:rsidR="008A1FFD" w:rsidRPr="00EE360E" w:rsidRDefault="008A1FFD" w:rsidP="00EE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uk-UA" w:eastAsia="de-DE"/>
        </w:rPr>
      </w:pPr>
    </w:p>
    <w:sectPr w:rsidR="008A1FFD" w:rsidRPr="00EE360E" w:rsidSect="008A1FFD">
      <w:pgSz w:w="11906" w:h="16838"/>
      <w:pgMar w:top="1120" w:right="1417" w:bottom="1134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53F6" w14:textId="77777777" w:rsidR="008A1FFD" w:rsidRDefault="008A1FFD" w:rsidP="008A1FFD">
      <w:pPr>
        <w:spacing w:after="0" w:line="240" w:lineRule="auto"/>
      </w:pPr>
      <w:r>
        <w:separator/>
      </w:r>
    </w:p>
  </w:endnote>
  <w:endnote w:type="continuationSeparator" w:id="0">
    <w:p w14:paraId="6B4F4E3B" w14:textId="77777777" w:rsidR="008A1FFD" w:rsidRDefault="008A1FFD" w:rsidP="008A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0AF5" w14:textId="77777777" w:rsidR="008A1FFD" w:rsidRDefault="008A1FFD" w:rsidP="008A1FFD">
      <w:pPr>
        <w:spacing w:after="0" w:line="240" w:lineRule="auto"/>
      </w:pPr>
      <w:r>
        <w:separator/>
      </w:r>
    </w:p>
  </w:footnote>
  <w:footnote w:type="continuationSeparator" w:id="0">
    <w:p w14:paraId="1AB3DC8D" w14:textId="77777777" w:rsidR="008A1FFD" w:rsidRDefault="008A1FFD" w:rsidP="008A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B"/>
    <w:rsid w:val="0000118B"/>
    <w:rsid w:val="00020769"/>
    <w:rsid w:val="00110A06"/>
    <w:rsid w:val="001974E8"/>
    <w:rsid w:val="002147BD"/>
    <w:rsid w:val="003600CF"/>
    <w:rsid w:val="005B35D8"/>
    <w:rsid w:val="00692D09"/>
    <w:rsid w:val="007E2DCF"/>
    <w:rsid w:val="008A1FFD"/>
    <w:rsid w:val="008C304B"/>
    <w:rsid w:val="00963650"/>
    <w:rsid w:val="00A71179"/>
    <w:rsid w:val="00B04CE0"/>
    <w:rsid w:val="00BE661A"/>
    <w:rsid w:val="00C9210F"/>
    <w:rsid w:val="00D7648D"/>
    <w:rsid w:val="00DC57C9"/>
    <w:rsid w:val="00EE360E"/>
    <w:rsid w:val="00F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A74D1"/>
  <w15:chartTrackingRefBased/>
  <w15:docId w15:val="{6FF68746-6925-43D0-A11F-077693F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25E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25E6B"/>
    <w:rPr>
      <w:rFonts w:ascii="Consolas" w:hAnsi="Consolas"/>
      <w:sz w:val="20"/>
      <w:szCs w:val="20"/>
    </w:rPr>
  </w:style>
  <w:style w:type="paragraph" w:customStyle="1" w:styleId="Default">
    <w:name w:val="Default"/>
    <w:rsid w:val="008A1F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8A1FFD"/>
  </w:style>
  <w:style w:type="table" w:styleId="Tabellenraster">
    <w:name w:val="Table Grid"/>
    <w:basedOn w:val="NormaleTabelle"/>
    <w:uiPriority w:val="39"/>
    <w:rsid w:val="008A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Absatz-Standardschriftart"/>
    <w:rsid w:val="008A1FFD"/>
  </w:style>
  <w:style w:type="paragraph" w:styleId="Kopfzeile">
    <w:name w:val="header"/>
    <w:basedOn w:val="Standard"/>
    <w:link w:val="KopfzeileZchn"/>
    <w:uiPriority w:val="99"/>
    <w:unhideWhenUsed/>
    <w:rsid w:val="008A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FFD"/>
  </w:style>
  <w:style w:type="paragraph" w:styleId="Fuzeile">
    <w:name w:val="footer"/>
    <w:basedOn w:val="Standard"/>
    <w:link w:val="FuzeileZchn"/>
    <w:uiPriority w:val="99"/>
    <w:unhideWhenUsed/>
    <w:rsid w:val="008A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Schnarr</dc:creator>
  <cp:keywords/>
  <dc:description/>
  <cp:lastModifiedBy>Wannemacher Annerose (Bildung)</cp:lastModifiedBy>
  <cp:revision>2</cp:revision>
  <dcterms:created xsi:type="dcterms:W3CDTF">2023-03-06T11:27:00Z</dcterms:created>
  <dcterms:modified xsi:type="dcterms:W3CDTF">2023-03-06T11:27:00Z</dcterms:modified>
</cp:coreProperties>
</file>